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B9" w:rsidRDefault="002E66B9" w:rsidP="002E66B9">
      <w:pPr>
        <w:tabs>
          <w:tab w:val="left" w:pos="4845"/>
        </w:tabs>
        <w:spacing w:line="580" w:lineRule="exact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附件一</w:t>
      </w:r>
    </w:p>
    <w:p w:rsidR="002E66B9" w:rsidRDefault="00AB6B57" w:rsidP="002E66B9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28"/>
          <w:szCs w:val="28"/>
        </w:rPr>
      </w:pPr>
      <w:r w:rsidRPr="00E66C7F">
        <w:rPr>
          <w:rFonts w:ascii="宋体" w:hAnsi="宋体" w:hint="eastAsia"/>
          <w:sz w:val="28"/>
          <w:szCs w:val="28"/>
        </w:rPr>
        <w:t>雅安职业技术学院科研项目经费管理办法</w:t>
      </w:r>
    </w:p>
    <w:p w:rsidR="002E66B9" w:rsidRPr="002E66B9" w:rsidRDefault="002E66B9" w:rsidP="002E66B9">
      <w:pPr>
        <w:tabs>
          <w:tab w:val="left" w:pos="4845"/>
        </w:tabs>
        <w:spacing w:line="580" w:lineRule="exact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补充内容如下：</w:t>
      </w:r>
      <w:bookmarkStart w:id="0" w:name="_GoBack"/>
      <w:bookmarkEnd w:id="0"/>
    </w:p>
    <w:p w:rsidR="00AB6B57" w:rsidRPr="00E66C7F" w:rsidRDefault="00AB6B57" w:rsidP="002E66B9">
      <w:pPr>
        <w:adjustRightInd w:val="0"/>
        <w:snapToGrid w:val="0"/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E66C7F">
        <w:rPr>
          <w:rFonts w:ascii="宋体" w:hAnsi="宋体" w:hint="eastAsia"/>
          <w:sz w:val="28"/>
          <w:szCs w:val="28"/>
        </w:rPr>
        <w:t>《雅安职业技术学院科研项目经费管理办法》（</w:t>
      </w:r>
      <w:proofErr w:type="gramStart"/>
      <w:r w:rsidRPr="00E66C7F">
        <w:rPr>
          <w:rFonts w:ascii="宋体" w:hAnsi="宋体" w:hint="eastAsia"/>
          <w:sz w:val="28"/>
          <w:szCs w:val="28"/>
        </w:rPr>
        <w:t>雅职院办</w:t>
      </w:r>
      <w:proofErr w:type="gramEnd"/>
      <w:r w:rsidRPr="00E66C7F">
        <w:rPr>
          <w:rFonts w:ascii="宋体" w:hAnsi="宋体" w:hint="eastAsia"/>
          <w:sz w:val="28"/>
          <w:szCs w:val="28"/>
        </w:rPr>
        <w:t>〔2012〕7号文）中叙述的“市（厅）级（含）以上已立项但无经费的科研项目，学院给予适当的配套经费”，作详细的补充说明，按以下标准执行：</w:t>
      </w:r>
    </w:p>
    <w:p w:rsidR="00AB6B57" w:rsidRPr="00E66C7F" w:rsidRDefault="00AB6B57" w:rsidP="002E66B9">
      <w:pPr>
        <w:adjustRightInd w:val="0"/>
        <w:snapToGrid w:val="0"/>
        <w:spacing w:line="360" w:lineRule="auto"/>
        <w:rPr>
          <w:rFonts w:ascii="宋体" w:hAnsi="宋体" w:hint="eastAsia"/>
          <w:sz w:val="28"/>
          <w:szCs w:val="28"/>
        </w:rPr>
      </w:pPr>
      <w:r w:rsidRPr="00E66C7F">
        <w:rPr>
          <w:rFonts w:ascii="宋体" w:hAnsi="宋体" w:hint="eastAsia"/>
          <w:sz w:val="28"/>
          <w:szCs w:val="28"/>
        </w:rPr>
        <w:t xml:space="preserve"> 表1：市（厅）级（含）以上无立项经费的科研项目配套经标准</w:t>
      </w:r>
    </w:p>
    <w:tbl>
      <w:tblPr>
        <w:tblW w:w="0" w:type="auto"/>
        <w:jc w:val="center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3960"/>
        <w:gridCol w:w="2655"/>
      </w:tblGrid>
      <w:tr w:rsidR="00AB6B57" w:rsidTr="002E66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5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级别</w:t>
            </w:r>
          </w:p>
        </w:tc>
        <w:tc>
          <w:tcPr>
            <w:tcW w:w="3960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自然科学类</w:t>
            </w:r>
          </w:p>
        </w:tc>
        <w:tc>
          <w:tcPr>
            <w:tcW w:w="2655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人文社科类</w:t>
            </w:r>
          </w:p>
        </w:tc>
      </w:tr>
      <w:tr w:rsidR="00AB6B57" w:rsidTr="002E66B9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2025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厅级</w:t>
            </w:r>
          </w:p>
        </w:tc>
        <w:tc>
          <w:tcPr>
            <w:tcW w:w="3960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3000   元/项</w:t>
            </w:r>
          </w:p>
        </w:tc>
        <w:tc>
          <w:tcPr>
            <w:tcW w:w="2655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2000  元/项</w:t>
            </w:r>
          </w:p>
        </w:tc>
      </w:tr>
      <w:tr w:rsidR="00AB6B57" w:rsidTr="002E66B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5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省（部）级</w:t>
            </w:r>
          </w:p>
        </w:tc>
        <w:tc>
          <w:tcPr>
            <w:tcW w:w="3960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4000   元/项</w:t>
            </w:r>
          </w:p>
        </w:tc>
        <w:tc>
          <w:tcPr>
            <w:tcW w:w="2655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3000  元/项</w:t>
            </w:r>
          </w:p>
        </w:tc>
      </w:tr>
      <w:tr w:rsidR="00AB6B57" w:rsidTr="002E66B9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2025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国家级</w:t>
            </w:r>
          </w:p>
        </w:tc>
        <w:tc>
          <w:tcPr>
            <w:tcW w:w="3960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   元/项</w:t>
            </w:r>
          </w:p>
        </w:tc>
        <w:tc>
          <w:tcPr>
            <w:tcW w:w="2655" w:type="dxa"/>
            <w:vAlign w:val="center"/>
          </w:tcPr>
          <w:p w:rsidR="00AB6B57" w:rsidRDefault="00AB6B57" w:rsidP="002E66B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4000  元/项</w:t>
            </w:r>
          </w:p>
        </w:tc>
      </w:tr>
    </w:tbl>
    <w:p w:rsidR="00AB6B57" w:rsidRDefault="00AB6B57" w:rsidP="002E66B9">
      <w:pPr>
        <w:tabs>
          <w:tab w:val="left" w:pos="4845"/>
        </w:tabs>
        <w:spacing w:line="360" w:lineRule="auto"/>
        <w:ind w:firstLineChars="200" w:firstLine="720"/>
        <w:rPr>
          <w:rFonts w:ascii="宋体" w:hAnsi="宋体" w:hint="eastAsia"/>
          <w:sz w:val="36"/>
          <w:szCs w:val="36"/>
        </w:rPr>
      </w:pP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Pr="002E66B9" w:rsidRDefault="002E66B9" w:rsidP="002E66B9">
      <w:pPr>
        <w:tabs>
          <w:tab w:val="left" w:pos="4845"/>
        </w:tabs>
        <w:spacing w:line="580" w:lineRule="exact"/>
        <w:jc w:val="left"/>
        <w:rPr>
          <w:rFonts w:ascii="宋体" w:hAnsi="宋体" w:hint="eastAsia"/>
          <w:sz w:val="24"/>
          <w:szCs w:val="24"/>
        </w:rPr>
      </w:pPr>
      <w:r w:rsidRPr="002E66B9">
        <w:rPr>
          <w:rFonts w:ascii="宋体" w:hAnsi="宋体" w:hint="eastAsia"/>
          <w:sz w:val="24"/>
          <w:szCs w:val="24"/>
        </w:rPr>
        <w:lastRenderedPageBreak/>
        <w:t>附件二</w:t>
      </w:r>
    </w:p>
    <w:p w:rsidR="003D5D9E" w:rsidRDefault="003D5D9E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  <w:r w:rsidRPr="004B1D09">
        <w:rPr>
          <w:rFonts w:ascii="宋体" w:hAnsi="宋体" w:hint="eastAsia"/>
          <w:sz w:val="36"/>
          <w:szCs w:val="36"/>
        </w:rPr>
        <w:t>雅安职业技术学院科研成果奖励办法</w:t>
      </w:r>
    </w:p>
    <w:p w:rsidR="002E66B9" w:rsidRDefault="002E66B9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36"/>
          <w:szCs w:val="36"/>
        </w:rPr>
      </w:pPr>
    </w:p>
    <w:p w:rsidR="002E66B9" w:rsidRDefault="00AB5CF2" w:rsidP="002E66B9">
      <w:pPr>
        <w:adjustRightInd w:val="0"/>
        <w:snapToGrid w:val="0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修订部分</w:t>
      </w:r>
      <w:r w:rsidR="002E66B9">
        <w:rPr>
          <w:rFonts w:hint="eastAsia"/>
          <w:sz w:val="28"/>
          <w:szCs w:val="28"/>
        </w:rPr>
        <w:t>如下：</w:t>
      </w:r>
    </w:p>
    <w:p w:rsidR="002E66B9" w:rsidRDefault="002E66B9" w:rsidP="002E66B9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一、著作、译著奖励标准</w:t>
      </w:r>
    </w:p>
    <w:p w:rsidR="002E66B9" w:rsidRDefault="002E66B9" w:rsidP="002E66B9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：著作、译著奖励标准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部</w:t>
      </w:r>
      <w:r>
        <w:rPr>
          <w:rFonts w:hint="eastAsia"/>
          <w:sz w:val="28"/>
          <w:szCs w:val="28"/>
        </w:rPr>
        <w:t>)</w:t>
      </w: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119"/>
        <w:gridCol w:w="2977"/>
      </w:tblGrid>
      <w:tr w:rsidR="002E66B9" w:rsidTr="00275821">
        <w:tc>
          <w:tcPr>
            <w:tcW w:w="2268" w:type="dxa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119" w:type="dxa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调整前</w:t>
            </w:r>
          </w:p>
        </w:tc>
        <w:tc>
          <w:tcPr>
            <w:tcW w:w="2977" w:type="dxa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调整后</w:t>
            </w:r>
          </w:p>
        </w:tc>
      </w:tr>
      <w:tr w:rsidR="002E66B9" w:rsidTr="00275821">
        <w:tc>
          <w:tcPr>
            <w:tcW w:w="2268" w:type="dxa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独(译)著</w:t>
            </w:r>
          </w:p>
        </w:tc>
        <w:tc>
          <w:tcPr>
            <w:tcW w:w="3119" w:type="dxa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</w:t>
            </w:r>
          </w:p>
        </w:tc>
        <w:tc>
          <w:tcPr>
            <w:tcW w:w="2977" w:type="dxa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20000</w:t>
            </w:r>
          </w:p>
        </w:tc>
      </w:tr>
      <w:tr w:rsidR="002E66B9" w:rsidTr="00275821">
        <w:tc>
          <w:tcPr>
            <w:tcW w:w="2268" w:type="dxa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合(译)著</w:t>
            </w:r>
          </w:p>
        </w:tc>
        <w:tc>
          <w:tcPr>
            <w:tcW w:w="3119" w:type="dxa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</w:t>
            </w:r>
          </w:p>
        </w:tc>
        <w:tc>
          <w:tcPr>
            <w:tcW w:w="2977" w:type="dxa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15000</w:t>
            </w:r>
          </w:p>
        </w:tc>
      </w:tr>
    </w:tbl>
    <w:p w:rsidR="002E66B9" w:rsidRDefault="002E66B9" w:rsidP="002E66B9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二、论文奖励标准</w:t>
      </w:r>
    </w:p>
    <w:p w:rsidR="002E66B9" w:rsidRPr="00405396" w:rsidRDefault="002E66B9" w:rsidP="002E66B9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调整前：表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：论文奖励标准（元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篇</w:t>
      </w:r>
      <w:r>
        <w:rPr>
          <w:rFonts w:hint="eastAsia"/>
          <w:sz w:val="28"/>
          <w:szCs w:val="28"/>
        </w:rPr>
        <w:t>)</w:t>
      </w:r>
    </w:p>
    <w:tbl>
      <w:tblPr>
        <w:tblW w:w="8407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2021"/>
        <w:gridCol w:w="2182"/>
        <w:gridCol w:w="1965"/>
      </w:tblGrid>
      <w:tr w:rsidR="002E66B9" w:rsidRPr="00EA646B" w:rsidTr="002E66B9">
        <w:trPr>
          <w:trHeight w:val="412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期刊级别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综述（论著）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一般学术论文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案例报道</w:t>
            </w:r>
          </w:p>
        </w:tc>
      </w:tr>
      <w:tr w:rsidR="002E66B9" w:rsidRPr="00EA646B" w:rsidTr="002E66B9">
        <w:trPr>
          <w:trHeight w:val="3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核心期刊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3000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2000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800</w:t>
            </w:r>
          </w:p>
        </w:tc>
      </w:tr>
      <w:tr w:rsidR="002E66B9" w:rsidRPr="00EA646B" w:rsidTr="002E66B9">
        <w:trPr>
          <w:trHeight w:val="3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一般公开刊物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1000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600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400</w:t>
            </w:r>
          </w:p>
        </w:tc>
      </w:tr>
      <w:tr w:rsidR="002E66B9" w:rsidRPr="00EA646B" w:rsidTr="002E66B9">
        <w:trPr>
          <w:trHeight w:val="34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本院学报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200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200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F06A95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06A95"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</w:p>
        </w:tc>
      </w:tr>
    </w:tbl>
    <w:p w:rsidR="002E66B9" w:rsidRPr="00405396" w:rsidRDefault="002E66B9" w:rsidP="002E66B9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调整后：表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：论文奖励标准（元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篇</w:t>
      </w:r>
      <w:r>
        <w:rPr>
          <w:rFonts w:hint="eastAsia"/>
          <w:sz w:val="28"/>
          <w:szCs w:val="28"/>
        </w:rPr>
        <w:t>)</w:t>
      </w:r>
    </w:p>
    <w:tbl>
      <w:tblPr>
        <w:tblW w:w="8441" w:type="dxa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6201"/>
      </w:tblGrid>
      <w:tr w:rsidR="002E66B9" w:rsidTr="00275821">
        <w:trPr>
          <w:trHeight w:val="4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期刊级别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每篇奖励金额</w:t>
            </w:r>
          </w:p>
        </w:tc>
      </w:tr>
      <w:tr w:rsidR="002E66B9" w:rsidTr="00275821">
        <w:trPr>
          <w:trHeight w:val="34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SCI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6000</w:t>
            </w:r>
          </w:p>
        </w:tc>
      </w:tr>
      <w:tr w:rsidR="002E66B9" w:rsidTr="00275821">
        <w:trPr>
          <w:trHeight w:val="34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EI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4000</w:t>
            </w:r>
          </w:p>
        </w:tc>
      </w:tr>
      <w:tr w:rsidR="002E66B9" w:rsidTr="00275821">
        <w:trPr>
          <w:trHeight w:val="34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中文核心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2500</w:t>
            </w:r>
          </w:p>
        </w:tc>
      </w:tr>
      <w:tr w:rsidR="002E66B9" w:rsidTr="00275821">
        <w:trPr>
          <w:trHeight w:val="34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科技核心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800</w:t>
            </w:r>
          </w:p>
        </w:tc>
      </w:tr>
      <w:tr w:rsidR="002E66B9" w:rsidTr="00275821">
        <w:trPr>
          <w:trHeight w:val="34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一般公开刊物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</w:t>
            </w:r>
          </w:p>
        </w:tc>
      </w:tr>
      <w:tr w:rsidR="002E66B9" w:rsidTr="00275821">
        <w:trPr>
          <w:trHeight w:val="34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本院学报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200</w:t>
            </w:r>
          </w:p>
        </w:tc>
      </w:tr>
    </w:tbl>
    <w:p w:rsidR="002E66B9" w:rsidRDefault="002E66B9" w:rsidP="002E66B9">
      <w:pPr>
        <w:adjustRightInd w:val="0"/>
        <w:snapToGrid w:val="0"/>
        <w:spacing w:line="360" w:lineRule="auto"/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三、专利奖励标准</w:t>
      </w:r>
    </w:p>
    <w:p w:rsidR="002E66B9" w:rsidRDefault="002E66B9" w:rsidP="002E66B9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调整前：表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：专利奖励标准（元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项）</w:t>
      </w:r>
    </w:p>
    <w:tbl>
      <w:tblPr>
        <w:tblW w:w="0" w:type="auto"/>
        <w:tblInd w:w="5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268"/>
        <w:gridCol w:w="2410"/>
      </w:tblGrid>
      <w:tr w:rsidR="002E66B9" w:rsidRPr="00EA646B" w:rsidTr="00275821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405396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05396">
              <w:rPr>
                <w:rFonts w:ascii="仿宋" w:eastAsia="仿宋" w:hAnsi="仿宋" w:cs="仿宋" w:hint="eastAsia"/>
                <w:sz w:val="24"/>
                <w:szCs w:val="24"/>
              </w:rPr>
              <w:t>类   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2E66B9" w:rsidRPr="00405396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05396">
              <w:rPr>
                <w:rFonts w:ascii="仿宋" w:eastAsia="仿宋" w:hAnsi="仿宋" w:cs="仿宋" w:hint="eastAsia"/>
                <w:sz w:val="24"/>
                <w:szCs w:val="24"/>
              </w:rPr>
              <w:t>发明专利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E66B9" w:rsidRPr="00405396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05396">
              <w:rPr>
                <w:rFonts w:ascii="仿宋" w:eastAsia="仿宋" w:hAnsi="仿宋" w:cs="仿宋" w:hint="eastAsia"/>
                <w:sz w:val="24"/>
                <w:szCs w:val="24"/>
              </w:rPr>
              <w:t>实用新型专利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6B9" w:rsidRPr="00405396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05396">
              <w:rPr>
                <w:rFonts w:ascii="仿宋" w:eastAsia="仿宋" w:hAnsi="仿宋" w:cs="仿宋" w:hint="eastAsia"/>
                <w:sz w:val="24"/>
                <w:szCs w:val="24"/>
              </w:rPr>
              <w:t>外观设计专利</w:t>
            </w:r>
          </w:p>
        </w:tc>
      </w:tr>
      <w:tr w:rsidR="002E66B9" w:rsidRPr="00EA646B" w:rsidTr="00275821">
        <w:trPr>
          <w:trHeight w:val="4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Pr="00405396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05396">
              <w:rPr>
                <w:rFonts w:ascii="仿宋" w:eastAsia="仿宋" w:hAnsi="仿宋" w:cs="仿宋" w:hint="eastAsia"/>
                <w:sz w:val="24"/>
                <w:szCs w:val="24"/>
              </w:rPr>
              <w:t>奖励金额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2E66B9" w:rsidRPr="00405396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05396">
              <w:rPr>
                <w:rFonts w:ascii="仿宋" w:eastAsia="仿宋" w:hAnsi="仿宋" w:cs="仿宋" w:hint="eastAsia"/>
                <w:sz w:val="24"/>
                <w:szCs w:val="24"/>
              </w:rPr>
              <w:t>4000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E66B9" w:rsidRPr="00405396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05396">
              <w:rPr>
                <w:rFonts w:ascii="仿宋" w:eastAsia="仿宋" w:hAnsi="仿宋" w:cs="仿宋" w:hint="eastAsia"/>
                <w:sz w:val="24"/>
                <w:szCs w:val="24"/>
              </w:rPr>
              <w:t>2000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6B9" w:rsidRPr="00405396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05396">
              <w:rPr>
                <w:rFonts w:ascii="仿宋" w:eastAsia="仿宋" w:hAnsi="仿宋" w:cs="仿宋" w:hint="eastAsia"/>
                <w:sz w:val="24"/>
                <w:szCs w:val="24"/>
              </w:rPr>
              <w:t>1000</w:t>
            </w:r>
          </w:p>
        </w:tc>
      </w:tr>
    </w:tbl>
    <w:p w:rsidR="002E66B9" w:rsidRPr="00405396" w:rsidRDefault="002E66B9" w:rsidP="002E66B9">
      <w:pPr>
        <w:adjustRightInd w:val="0"/>
        <w:snapToGrid w:val="0"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调整后：表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：专利奖励标准（元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项）</w:t>
      </w:r>
    </w:p>
    <w:tbl>
      <w:tblPr>
        <w:tblW w:w="0" w:type="auto"/>
        <w:tblInd w:w="5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901"/>
        <w:gridCol w:w="2268"/>
        <w:gridCol w:w="2410"/>
      </w:tblGrid>
      <w:tr w:rsidR="002E66B9" w:rsidTr="00275821">
        <w:trPr>
          <w:trHeight w:val="9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类   别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发明专利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实用新型专利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外观设计专利</w:t>
            </w:r>
          </w:p>
        </w:tc>
      </w:tr>
      <w:tr w:rsidR="002E66B9" w:rsidTr="00275821">
        <w:trPr>
          <w:trHeight w:val="43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奖励金额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10000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5000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6B9" w:rsidRDefault="002E66B9" w:rsidP="002E66B9">
            <w:pPr>
              <w:adjustRightInd w:val="0"/>
              <w:snapToGrid w:val="0"/>
              <w:spacing w:line="360" w:lineRule="auto"/>
              <w:ind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2000</w:t>
            </w:r>
          </w:p>
        </w:tc>
      </w:tr>
    </w:tbl>
    <w:p w:rsidR="002E66B9" w:rsidRDefault="002E66B9" w:rsidP="002E66B9">
      <w:pPr>
        <w:widowControl/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F00AE1">
        <w:rPr>
          <w:sz w:val="28"/>
          <w:szCs w:val="28"/>
        </w:rPr>
        <w:t>四、论文版面费：</w:t>
      </w:r>
    </w:p>
    <w:p w:rsidR="002E66B9" w:rsidRDefault="002E66B9" w:rsidP="002E66B9">
      <w:pPr>
        <w:widowControl/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调整前：</w:t>
      </w:r>
      <w:r w:rsidRPr="00007F3B">
        <w:rPr>
          <w:rFonts w:hint="eastAsia"/>
          <w:sz w:val="28"/>
          <w:szCs w:val="28"/>
        </w:rPr>
        <w:t>学院报销发表论文的部分版面费，其中核心期刊报销</w:t>
      </w:r>
      <w:r w:rsidRPr="00007F3B">
        <w:rPr>
          <w:rFonts w:hint="eastAsia"/>
          <w:sz w:val="28"/>
          <w:szCs w:val="28"/>
        </w:rPr>
        <w:t>95%</w:t>
      </w:r>
      <w:r w:rsidRPr="00007F3B">
        <w:rPr>
          <w:rFonts w:hint="eastAsia"/>
          <w:sz w:val="28"/>
          <w:szCs w:val="28"/>
        </w:rPr>
        <w:t>，非核心期刊报销</w:t>
      </w:r>
      <w:r w:rsidRPr="00007F3B">
        <w:rPr>
          <w:rFonts w:hint="eastAsia"/>
          <w:sz w:val="28"/>
          <w:szCs w:val="28"/>
        </w:rPr>
        <w:t>50%</w:t>
      </w:r>
      <w:r w:rsidRPr="00007F3B">
        <w:rPr>
          <w:rFonts w:hint="eastAsia"/>
          <w:sz w:val="28"/>
          <w:szCs w:val="28"/>
        </w:rPr>
        <w:t>。</w:t>
      </w:r>
    </w:p>
    <w:p w:rsidR="002E66B9" w:rsidRPr="00F00AE1" w:rsidRDefault="002E66B9" w:rsidP="002E66B9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调整后：</w:t>
      </w:r>
      <w:r w:rsidRPr="00F00AE1">
        <w:rPr>
          <w:sz w:val="28"/>
          <w:szCs w:val="28"/>
        </w:rPr>
        <w:t>学院报销发表论文的部分版面费，其中中文核心期刊及以上报销</w:t>
      </w:r>
      <w:r w:rsidRPr="00F00AE1">
        <w:rPr>
          <w:sz w:val="28"/>
          <w:szCs w:val="28"/>
        </w:rPr>
        <w:t>100%</w:t>
      </w:r>
      <w:r w:rsidRPr="00F00AE1">
        <w:rPr>
          <w:sz w:val="28"/>
          <w:szCs w:val="28"/>
        </w:rPr>
        <w:t>，中文核心期刊以下报销</w:t>
      </w:r>
      <w:r w:rsidRPr="00F00AE1">
        <w:rPr>
          <w:sz w:val="28"/>
          <w:szCs w:val="28"/>
        </w:rPr>
        <w:t>50%</w:t>
      </w:r>
      <w:r w:rsidRPr="00F00AE1">
        <w:rPr>
          <w:sz w:val="28"/>
          <w:szCs w:val="28"/>
        </w:rPr>
        <w:t>。</w:t>
      </w:r>
    </w:p>
    <w:p w:rsidR="003D5D9E" w:rsidRPr="002E66B9" w:rsidRDefault="003D5D9E" w:rsidP="003D5D9E">
      <w:pPr>
        <w:tabs>
          <w:tab w:val="left" w:pos="4845"/>
        </w:tabs>
        <w:spacing w:line="580" w:lineRule="exact"/>
        <w:jc w:val="center"/>
        <w:rPr>
          <w:rFonts w:ascii="宋体" w:hAnsi="宋体" w:hint="eastAsia"/>
          <w:sz w:val="44"/>
          <w:szCs w:val="44"/>
        </w:rPr>
      </w:pPr>
    </w:p>
    <w:p w:rsidR="00323689" w:rsidRPr="003D5D9E" w:rsidRDefault="006F533B">
      <w:r>
        <w:rPr>
          <w:rFonts w:hint="eastAsia"/>
        </w:rPr>
        <w:t xml:space="preserve">  </w:t>
      </w:r>
    </w:p>
    <w:sectPr w:rsidR="00323689" w:rsidRPr="003D5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9E"/>
    <w:rsid w:val="00155A23"/>
    <w:rsid w:val="002E66B9"/>
    <w:rsid w:val="00323689"/>
    <w:rsid w:val="003D5D9E"/>
    <w:rsid w:val="004761C4"/>
    <w:rsid w:val="006F533B"/>
    <w:rsid w:val="00AB5CF2"/>
    <w:rsid w:val="00AB6B57"/>
    <w:rsid w:val="00B02BB0"/>
    <w:rsid w:val="00BB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123</Words>
  <Characters>703</Characters>
  <Application>Microsoft Office Word</Application>
  <DocSecurity>0</DocSecurity>
  <Lines>5</Lines>
  <Paragraphs>1</Paragraphs>
  <ScaleCrop>false</ScaleCrop>
  <Company>微软中国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2015-03-26T03:30:00Z</dcterms:created>
  <dcterms:modified xsi:type="dcterms:W3CDTF">2015-03-26T08:57:00Z</dcterms:modified>
</cp:coreProperties>
</file>